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31A" w:rsidRPr="006C631A" w:rsidRDefault="006C631A" w:rsidP="006C631A">
      <w:pPr>
        <w:shd w:val="clear" w:color="auto" w:fill="FFFFFF"/>
        <w:textAlignment w:val="top"/>
        <w:rPr>
          <w:rFonts w:ascii="Arial" w:eastAsia="Times New Roman" w:hAnsi="Arial" w:cs="Arial"/>
          <w:color w:val="3D3C40"/>
          <w:sz w:val="21"/>
          <w:szCs w:val="21"/>
        </w:rPr>
      </w:pPr>
    </w:p>
    <w:p w:rsidR="002D67D3" w:rsidRDefault="006C631A" w:rsidP="006C631A">
      <w:pPr>
        <w:shd w:val="clear" w:color="auto" w:fill="FFFFFF"/>
        <w:spacing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b/>
          <w:color w:val="3D3C40"/>
          <w:sz w:val="20"/>
          <w:szCs w:val="20"/>
          <w:lang w:val="pl-PL"/>
        </w:rPr>
        <w:t>Policja</w:t>
      </w:r>
      <w:r>
        <w:rPr>
          <w:rFonts w:ascii="Arial" w:eastAsia="Times New Roman" w:hAnsi="Arial" w:cs="Arial"/>
          <w:color w:val="3D3C40"/>
          <w:sz w:val="20"/>
          <w:szCs w:val="20"/>
          <w:lang w:val="pl-PL"/>
        </w:rPr>
        <w:t>:</w:t>
      </w:r>
      <w:r w:rsidRPr="006C631A">
        <w:rPr>
          <w:rFonts w:ascii="Arial" w:eastAsia="Times New Roman" w:hAnsi="Arial" w:cs="Arial"/>
          <w:color w:val="3D3C40"/>
          <w:sz w:val="20"/>
          <w:szCs w:val="20"/>
          <w:lang w:val="pl-PL"/>
        </w:rPr>
        <w:t xml:space="preserve"> </w:t>
      </w:r>
    </w:p>
    <w:p w:rsidR="002D67D3" w:rsidRDefault="006C631A" w:rsidP="002D67D3">
      <w:pPr>
        <w:pStyle w:val="ListParagraph"/>
        <w:numPr>
          <w:ilvl w:val="0"/>
          <w:numId w:val="1"/>
        </w:numPr>
        <w:shd w:val="clear" w:color="auto" w:fill="FFFFFF"/>
        <w:spacing w:line="384" w:lineRule="atLeast"/>
        <w:textAlignment w:val="top"/>
        <w:rPr>
          <w:rFonts w:ascii="Arial" w:eastAsia="Times New Roman" w:hAnsi="Arial" w:cs="Arial"/>
          <w:color w:val="3D3C40"/>
          <w:sz w:val="20"/>
          <w:szCs w:val="20"/>
          <w:lang w:val="pl-PL"/>
        </w:rPr>
      </w:pPr>
      <w:r w:rsidRPr="002D67D3">
        <w:rPr>
          <w:rFonts w:ascii="Arial" w:eastAsia="Times New Roman" w:hAnsi="Arial" w:cs="Arial"/>
          <w:color w:val="3D3C40"/>
          <w:sz w:val="20"/>
          <w:szCs w:val="20"/>
          <w:lang w:val="pl-PL"/>
        </w:rPr>
        <w:t>Mamy prawo zażądać od Policjanta przeprowadzającego interwencję, żeby się wylegitymował,</w:t>
      </w:r>
    </w:p>
    <w:p w:rsidR="002D67D3" w:rsidRDefault="006C631A" w:rsidP="002D67D3">
      <w:pPr>
        <w:pStyle w:val="ListParagraph"/>
        <w:numPr>
          <w:ilvl w:val="0"/>
          <w:numId w:val="1"/>
        </w:numPr>
        <w:shd w:val="clear" w:color="auto" w:fill="FFFFFF"/>
        <w:spacing w:line="384" w:lineRule="atLeast"/>
        <w:textAlignment w:val="top"/>
        <w:rPr>
          <w:rFonts w:ascii="Arial" w:eastAsia="Times New Roman" w:hAnsi="Arial" w:cs="Arial"/>
          <w:color w:val="3D3C40"/>
          <w:sz w:val="20"/>
          <w:szCs w:val="20"/>
          <w:lang w:val="pl-PL"/>
        </w:rPr>
      </w:pPr>
      <w:r w:rsidRPr="002D67D3">
        <w:rPr>
          <w:rFonts w:ascii="Arial" w:eastAsia="Times New Roman" w:hAnsi="Arial" w:cs="Arial"/>
          <w:color w:val="3D3C40"/>
          <w:sz w:val="20"/>
          <w:szCs w:val="20"/>
          <w:lang w:val="pl-PL"/>
        </w:rPr>
        <w:t xml:space="preserve">Mamy prawo nagrywać funkcjonariuszy przeprowadzających interwencję - informujemy policjanta, że jest nagrywany, </w:t>
      </w:r>
    </w:p>
    <w:p w:rsidR="002D67D3" w:rsidRDefault="006C631A" w:rsidP="002D67D3">
      <w:pPr>
        <w:pStyle w:val="ListParagraph"/>
        <w:numPr>
          <w:ilvl w:val="0"/>
          <w:numId w:val="1"/>
        </w:numPr>
        <w:shd w:val="clear" w:color="auto" w:fill="FFFFFF"/>
        <w:spacing w:line="384" w:lineRule="atLeast"/>
        <w:textAlignment w:val="top"/>
        <w:rPr>
          <w:rFonts w:ascii="Arial" w:eastAsia="Times New Roman" w:hAnsi="Arial" w:cs="Arial"/>
          <w:color w:val="3D3C40"/>
          <w:sz w:val="20"/>
          <w:szCs w:val="20"/>
          <w:lang w:val="pl-PL"/>
        </w:rPr>
      </w:pPr>
      <w:r w:rsidRPr="002D67D3">
        <w:rPr>
          <w:rFonts w:ascii="Arial" w:eastAsia="Times New Roman" w:hAnsi="Arial" w:cs="Arial"/>
          <w:color w:val="3D3C40"/>
          <w:sz w:val="20"/>
          <w:szCs w:val="20"/>
          <w:lang w:val="pl-PL"/>
        </w:rPr>
        <w:t xml:space="preserve">Nie publikujmy wizerunku Policjanta, </w:t>
      </w:r>
    </w:p>
    <w:p w:rsidR="002D67D3" w:rsidRDefault="006C631A" w:rsidP="002D67D3">
      <w:pPr>
        <w:pStyle w:val="ListParagraph"/>
        <w:numPr>
          <w:ilvl w:val="0"/>
          <w:numId w:val="1"/>
        </w:numPr>
        <w:shd w:val="clear" w:color="auto" w:fill="FFFFFF"/>
        <w:spacing w:line="384" w:lineRule="atLeast"/>
        <w:textAlignment w:val="top"/>
        <w:rPr>
          <w:rFonts w:ascii="Arial" w:eastAsia="Times New Roman" w:hAnsi="Arial" w:cs="Arial"/>
          <w:color w:val="3D3C40"/>
          <w:sz w:val="20"/>
          <w:szCs w:val="20"/>
          <w:lang w:val="pl-PL"/>
        </w:rPr>
      </w:pPr>
      <w:r w:rsidRPr="002D67D3">
        <w:rPr>
          <w:rFonts w:ascii="Arial" w:eastAsia="Times New Roman" w:hAnsi="Arial" w:cs="Arial"/>
          <w:color w:val="3D3C40"/>
          <w:sz w:val="20"/>
          <w:szCs w:val="20"/>
          <w:lang w:val="pl-PL"/>
        </w:rPr>
        <w:t xml:space="preserve">Podczas zatrzymania przez Policjanta mamy prawo odmówić odpowiedzi na każde pytanie zadane przez Policjanta (za wyjątkiem pytań dotyczących naszych danych osobowych). Ta sytuacja dotyczy ZATRZYMANIA, a nie przesłuchania, </w:t>
      </w:r>
    </w:p>
    <w:p w:rsidR="002D67D3" w:rsidRDefault="006C631A" w:rsidP="002D67D3">
      <w:pPr>
        <w:pStyle w:val="ListParagraph"/>
        <w:numPr>
          <w:ilvl w:val="0"/>
          <w:numId w:val="1"/>
        </w:numPr>
        <w:shd w:val="clear" w:color="auto" w:fill="FFFFFF"/>
        <w:spacing w:line="384" w:lineRule="atLeast"/>
        <w:textAlignment w:val="top"/>
        <w:rPr>
          <w:rFonts w:ascii="Arial" w:eastAsia="Times New Roman" w:hAnsi="Arial" w:cs="Arial"/>
          <w:color w:val="3D3C40"/>
          <w:sz w:val="20"/>
          <w:szCs w:val="20"/>
          <w:lang w:val="pl-PL"/>
        </w:rPr>
      </w:pPr>
      <w:r w:rsidRPr="002D67D3">
        <w:rPr>
          <w:rFonts w:ascii="Arial" w:eastAsia="Times New Roman" w:hAnsi="Arial" w:cs="Arial"/>
          <w:color w:val="3D3C40"/>
          <w:sz w:val="20"/>
          <w:szCs w:val="20"/>
          <w:lang w:val="pl-PL"/>
        </w:rPr>
        <w:t xml:space="preserve">W żadnym wypadku nie dotykamy funkcjonariusza! </w:t>
      </w:r>
    </w:p>
    <w:p w:rsidR="002D67D3" w:rsidRDefault="006C631A" w:rsidP="002D67D3">
      <w:pPr>
        <w:pStyle w:val="ListParagraph"/>
        <w:numPr>
          <w:ilvl w:val="0"/>
          <w:numId w:val="1"/>
        </w:numPr>
        <w:shd w:val="clear" w:color="auto" w:fill="FFFFFF"/>
        <w:spacing w:line="384" w:lineRule="atLeast"/>
        <w:textAlignment w:val="top"/>
        <w:rPr>
          <w:rFonts w:ascii="Arial" w:eastAsia="Times New Roman" w:hAnsi="Arial" w:cs="Arial"/>
          <w:color w:val="3D3C40"/>
          <w:sz w:val="20"/>
          <w:szCs w:val="20"/>
          <w:lang w:val="pl-PL"/>
        </w:rPr>
      </w:pPr>
      <w:r w:rsidRPr="002D67D3">
        <w:rPr>
          <w:rFonts w:ascii="Arial" w:eastAsia="Times New Roman" w:hAnsi="Arial" w:cs="Arial"/>
          <w:color w:val="3D3C40"/>
          <w:sz w:val="20"/>
          <w:szCs w:val="20"/>
          <w:lang w:val="pl-PL"/>
        </w:rPr>
        <w:t xml:space="preserve">Unikamy gestów, ruchów rąk i nóg, które mogą zostać zinterpretowane, jako próba „bezprawnego zamachu” lub „naruszania nietykalności” policjanta, </w:t>
      </w:r>
    </w:p>
    <w:p w:rsidR="002D67D3" w:rsidRDefault="006C631A" w:rsidP="002D67D3">
      <w:pPr>
        <w:pStyle w:val="ListParagraph"/>
        <w:numPr>
          <w:ilvl w:val="0"/>
          <w:numId w:val="1"/>
        </w:numPr>
        <w:shd w:val="clear" w:color="auto" w:fill="FFFFFF"/>
        <w:spacing w:line="384" w:lineRule="atLeast"/>
        <w:textAlignment w:val="top"/>
        <w:rPr>
          <w:rFonts w:ascii="Arial" w:eastAsia="Times New Roman" w:hAnsi="Arial" w:cs="Arial"/>
          <w:color w:val="3D3C40"/>
          <w:sz w:val="20"/>
          <w:szCs w:val="20"/>
          <w:lang w:val="pl-PL"/>
        </w:rPr>
      </w:pPr>
      <w:r w:rsidRPr="002D67D3">
        <w:rPr>
          <w:rFonts w:ascii="Arial" w:eastAsia="Times New Roman" w:hAnsi="Arial" w:cs="Arial"/>
          <w:color w:val="3D3C40"/>
          <w:sz w:val="20"/>
          <w:szCs w:val="20"/>
          <w:lang w:val="pl-PL"/>
        </w:rPr>
        <w:t>Rozpytanie – jako</w:t>
      </w:r>
      <w:r w:rsidRPr="002D67D3">
        <w:rPr>
          <w:rFonts w:ascii="Arial" w:eastAsia="Times New Roman" w:hAnsi="Arial" w:cs="Arial"/>
          <w:color w:val="3D3C40"/>
          <w:sz w:val="20"/>
          <w:szCs w:val="20"/>
          <w:lang w:val="pl-PL"/>
        </w:rPr>
        <w:t xml:space="preserve"> </w:t>
      </w:r>
      <w:r w:rsidRPr="002D67D3">
        <w:rPr>
          <w:rFonts w:ascii="Arial" w:eastAsia="Times New Roman" w:hAnsi="Arial" w:cs="Arial"/>
          <w:color w:val="3D3C40"/>
          <w:sz w:val="20"/>
          <w:szCs w:val="20"/>
          <w:lang w:val="pl-PL"/>
        </w:rPr>
        <w:t xml:space="preserve">że Policjant może starać się nawiązać z zatrzymanym kontakt w formie luźnej rozmowy, dobrze mieć na uwadze, że informacje pozyskane przez Policjanta w ten sposób, mogą być użyte przeciwko osobie zatrzymanej. </w:t>
      </w:r>
    </w:p>
    <w:p w:rsidR="002D67D3" w:rsidRDefault="006C631A" w:rsidP="002D67D3">
      <w:pPr>
        <w:pStyle w:val="ListParagraph"/>
        <w:numPr>
          <w:ilvl w:val="0"/>
          <w:numId w:val="1"/>
        </w:numPr>
        <w:shd w:val="clear" w:color="auto" w:fill="FFFFFF"/>
        <w:spacing w:line="384" w:lineRule="atLeast"/>
        <w:textAlignment w:val="top"/>
        <w:rPr>
          <w:rFonts w:ascii="Arial" w:eastAsia="Times New Roman" w:hAnsi="Arial" w:cs="Arial"/>
          <w:color w:val="3D3C40"/>
          <w:sz w:val="20"/>
          <w:szCs w:val="20"/>
          <w:lang w:val="pl-PL"/>
        </w:rPr>
      </w:pPr>
      <w:r w:rsidRPr="002D67D3">
        <w:rPr>
          <w:rFonts w:ascii="Arial" w:eastAsia="Times New Roman" w:hAnsi="Arial" w:cs="Arial"/>
          <w:color w:val="3D3C40"/>
          <w:sz w:val="20"/>
          <w:szCs w:val="20"/>
          <w:lang w:val="pl-PL"/>
        </w:rPr>
        <w:t xml:space="preserve">Rozpytanie – osoba siedząca obok nas. Podobnie informacje od nas może pozyskać osoba siedząca z nami w radiowozie czy na komendzie Policji, która może wykorzystać te informacje w swoich zeznaniach. </w:t>
      </w:r>
    </w:p>
    <w:p w:rsidR="006C631A" w:rsidRPr="002D67D3" w:rsidRDefault="002D67D3" w:rsidP="002D67D3">
      <w:pPr>
        <w:pStyle w:val="ListParagraph"/>
        <w:shd w:val="clear" w:color="auto" w:fill="FFFFFF"/>
        <w:spacing w:line="384" w:lineRule="atLeast"/>
        <w:ind w:left="0"/>
        <w:textAlignment w:val="top"/>
        <w:rPr>
          <w:rFonts w:ascii="Arial" w:eastAsia="Times New Roman" w:hAnsi="Arial" w:cs="Arial"/>
          <w:color w:val="3D3C40"/>
          <w:sz w:val="20"/>
          <w:szCs w:val="20"/>
          <w:lang w:val="pl-PL"/>
        </w:rPr>
      </w:pPr>
      <w:r>
        <w:rPr>
          <w:rFonts w:ascii="Arial" w:eastAsia="Times New Roman" w:hAnsi="Arial" w:cs="Arial"/>
          <w:color w:val="3D3C40"/>
          <w:sz w:val="20"/>
          <w:szCs w:val="20"/>
          <w:lang w:val="pl-PL"/>
        </w:rPr>
        <w:br/>
      </w:r>
      <w:r w:rsidR="006C631A" w:rsidRPr="002D67D3">
        <w:rPr>
          <w:rFonts w:ascii="Arial" w:eastAsia="Times New Roman" w:hAnsi="Arial" w:cs="Arial"/>
          <w:b/>
          <w:color w:val="3D3C40"/>
          <w:sz w:val="20"/>
          <w:szCs w:val="20"/>
          <w:lang w:val="pl-PL"/>
        </w:rPr>
        <w:t>Obowiązki podejrzanego / obwinionego</w:t>
      </w:r>
      <w:r w:rsidR="006C631A" w:rsidRPr="002D67D3">
        <w:rPr>
          <w:rFonts w:ascii="Arial" w:eastAsia="Times New Roman" w:hAnsi="Arial" w:cs="Arial"/>
          <w:b/>
          <w:color w:val="3D3C40"/>
          <w:sz w:val="20"/>
          <w:szCs w:val="20"/>
          <w:lang w:val="pl-PL"/>
        </w:rPr>
        <w:t>:</w:t>
      </w:r>
    </w:p>
    <w:p w:rsidR="002D67D3" w:rsidRDefault="006C631A" w:rsidP="002D67D3">
      <w:pPr>
        <w:pStyle w:val="ListParagraph"/>
        <w:numPr>
          <w:ilvl w:val="0"/>
          <w:numId w:val="1"/>
        </w:numPr>
        <w:shd w:val="clear" w:color="auto" w:fill="FFFFFF"/>
        <w:spacing w:before="120" w:line="384" w:lineRule="atLeast"/>
        <w:textAlignment w:val="top"/>
        <w:rPr>
          <w:rFonts w:ascii="Arial" w:eastAsia="Times New Roman" w:hAnsi="Arial" w:cs="Arial"/>
          <w:color w:val="3D3C40"/>
          <w:sz w:val="20"/>
          <w:szCs w:val="20"/>
          <w:lang w:val="pl-PL"/>
        </w:rPr>
      </w:pPr>
      <w:r w:rsidRPr="002D67D3">
        <w:rPr>
          <w:rFonts w:ascii="Arial" w:eastAsia="Times New Roman" w:hAnsi="Arial" w:cs="Arial"/>
          <w:color w:val="3D3C40"/>
          <w:sz w:val="20"/>
          <w:szCs w:val="20"/>
          <w:lang w:val="pl-PL"/>
        </w:rPr>
        <w:t xml:space="preserve">Poddać się oględzinom ciała i badaniom niepołączonym z naruszeniem Twojego ciała, </w:t>
      </w:r>
    </w:p>
    <w:p w:rsidR="002D67D3" w:rsidRDefault="006C631A" w:rsidP="002D67D3">
      <w:pPr>
        <w:pStyle w:val="ListParagraph"/>
        <w:numPr>
          <w:ilvl w:val="0"/>
          <w:numId w:val="1"/>
        </w:numPr>
        <w:shd w:val="clear" w:color="auto" w:fill="FFFFFF"/>
        <w:spacing w:before="120" w:line="384" w:lineRule="atLeast"/>
        <w:textAlignment w:val="top"/>
        <w:rPr>
          <w:rFonts w:ascii="Arial" w:eastAsia="Times New Roman" w:hAnsi="Arial" w:cs="Arial"/>
          <w:color w:val="3D3C40"/>
          <w:sz w:val="20"/>
          <w:szCs w:val="20"/>
          <w:lang w:val="pl-PL"/>
        </w:rPr>
      </w:pPr>
      <w:r w:rsidRPr="002D67D3">
        <w:rPr>
          <w:rFonts w:ascii="Arial" w:eastAsia="Times New Roman" w:hAnsi="Arial" w:cs="Arial"/>
          <w:color w:val="3D3C40"/>
          <w:sz w:val="20"/>
          <w:szCs w:val="20"/>
          <w:lang w:val="pl-PL"/>
        </w:rPr>
        <w:t xml:space="preserve">Pozwolić pobrać sobie odciski palców, </w:t>
      </w:r>
    </w:p>
    <w:p w:rsidR="002D67D3" w:rsidRDefault="006C631A" w:rsidP="002D67D3">
      <w:pPr>
        <w:pStyle w:val="ListParagraph"/>
        <w:numPr>
          <w:ilvl w:val="0"/>
          <w:numId w:val="1"/>
        </w:numPr>
        <w:shd w:val="clear" w:color="auto" w:fill="FFFFFF"/>
        <w:spacing w:before="120" w:line="384" w:lineRule="atLeast"/>
        <w:textAlignment w:val="top"/>
        <w:rPr>
          <w:rFonts w:ascii="Arial" w:eastAsia="Times New Roman" w:hAnsi="Arial" w:cs="Arial"/>
          <w:color w:val="3D3C40"/>
          <w:sz w:val="20"/>
          <w:szCs w:val="20"/>
          <w:lang w:val="pl-PL"/>
        </w:rPr>
      </w:pPr>
      <w:r w:rsidRPr="002D67D3">
        <w:rPr>
          <w:rFonts w:ascii="Arial" w:eastAsia="Times New Roman" w:hAnsi="Arial" w:cs="Arial"/>
          <w:color w:val="3D3C40"/>
          <w:sz w:val="20"/>
          <w:szCs w:val="20"/>
          <w:lang w:val="pl-PL"/>
        </w:rPr>
        <w:t xml:space="preserve">Pozwolić się sfotografować i okazać innym osobom, </w:t>
      </w:r>
    </w:p>
    <w:p w:rsidR="002D67D3" w:rsidRDefault="006C631A" w:rsidP="002D67D3">
      <w:pPr>
        <w:pStyle w:val="ListParagraph"/>
        <w:numPr>
          <w:ilvl w:val="0"/>
          <w:numId w:val="1"/>
        </w:numPr>
        <w:shd w:val="clear" w:color="auto" w:fill="FFFFFF"/>
        <w:spacing w:before="120" w:line="384" w:lineRule="atLeast"/>
        <w:textAlignment w:val="top"/>
        <w:rPr>
          <w:rFonts w:ascii="Arial" w:eastAsia="Times New Roman" w:hAnsi="Arial" w:cs="Arial"/>
          <w:color w:val="3D3C40"/>
          <w:sz w:val="20"/>
          <w:szCs w:val="20"/>
          <w:lang w:val="pl-PL"/>
        </w:rPr>
      </w:pPr>
      <w:r w:rsidRPr="002D67D3">
        <w:rPr>
          <w:rFonts w:ascii="Arial" w:eastAsia="Times New Roman" w:hAnsi="Arial" w:cs="Arial"/>
          <w:color w:val="3D3C40"/>
          <w:sz w:val="20"/>
          <w:szCs w:val="20"/>
          <w:lang w:val="pl-PL"/>
        </w:rPr>
        <w:t xml:space="preserve">Poddać się pobraniu przez policjanta wymazu ze śluzówki policzków, o ile jest to konieczne i nie zagraża zdrowiu, </w:t>
      </w:r>
    </w:p>
    <w:p w:rsidR="002D67D3" w:rsidRDefault="006C631A" w:rsidP="002D67D3">
      <w:pPr>
        <w:pStyle w:val="ListParagraph"/>
        <w:numPr>
          <w:ilvl w:val="0"/>
          <w:numId w:val="1"/>
        </w:numPr>
        <w:shd w:val="clear" w:color="auto" w:fill="FFFFFF"/>
        <w:spacing w:before="120" w:line="384" w:lineRule="atLeast"/>
        <w:textAlignment w:val="top"/>
        <w:rPr>
          <w:rFonts w:ascii="Arial" w:eastAsia="Times New Roman" w:hAnsi="Arial" w:cs="Arial"/>
          <w:color w:val="3D3C40"/>
          <w:sz w:val="20"/>
          <w:szCs w:val="20"/>
          <w:lang w:val="pl-PL"/>
        </w:rPr>
      </w:pPr>
      <w:r w:rsidRPr="002D67D3">
        <w:rPr>
          <w:rFonts w:ascii="Arial" w:eastAsia="Times New Roman" w:hAnsi="Arial" w:cs="Arial"/>
          <w:color w:val="3D3C40"/>
          <w:sz w:val="20"/>
          <w:szCs w:val="20"/>
          <w:lang w:val="pl-PL"/>
        </w:rPr>
        <w:t xml:space="preserve">Stawić się na każde wezwanie sądu, </w:t>
      </w:r>
    </w:p>
    <w:p w:rsidR="002D67D3" w:rsidRDefault="006C631A" w:rsidP="002D67D3">
      <w:pPr>
        <w:pStyle w:val="ListParagraph"/>
        <w:numPr>
          <w:ilvl w:val="0"/>
          <w:numId w:val="1"/>
        </w:numPr>
        <w:shd w:val="clear" w:color="auto" w:fill="FFFFFF"/>
        <w:spacing w:before="120" w:line="384" w:lineRule="atLeast"/>
        <w:textAlignment w:val="top"/>
        <w:rPr>
          <w:rFonts w:ascii="Arial" w:eastAsia="Times New Roman" w:hAnsi="Arial" w:cs="Arial"/>
          <w:color w:val="3D3C40"/>
          <w:sz w:val="20"/>
          <w:szCs w:val="20"/>
          <w:lang w:val="pl-PL"/>
        </w:rPr>
      </w:pPr>
      <w:r w:rsidRPr="002D67D3">
        <w:rPr>
          <w:rFonts w:ascii="Arial" w:eastAsia="Times New Roman" w:hAnsi="Arial" w:cs="Arial"/>
          <w:color w:val="3D3C40"/>
          <w:sz w:val="20"/>
          <w:szCs w:val="20"/>
          <w:lang w:val="pl-PL"/>
        </w:rPr>
        <w:t xml:space="preserve">Podać właściwy adres do kontaktów i informować o każdej jego zmianie Informować o każdej zmianie innych danych umożliwiających kontaktowanie się z Tobą, np. zmianie numeru telefonu, adresu skrzynki elektronicznej. </w:t>
      </w:r>
      <w:r w:rsidRPr="006C631A">
        <w:t> </w:t>
      </w:r>
      <w:r w:rsidRPr="002D67D3">
        <w:rPr>
          <w:rFonts w:ascii="Arial" w:eastAsia="Times New Roman" w:hAnsi="Arial" w:cs="Arial"/>
          <w:color w:val="3D3C40"/>
          <w:sz w:val="20"/>
          <w:szCs w:val="20"/>
          <w:lang w:val="pl-PL"/>
        </w:rPr>
        <w:t xml:space="preserve"> </w:t>
      </w:r>
      <w:r w:rsidRPr="002D67D3">
        <w:rPr>
          <w:rFonts w:ascii="Arial" w:eastAsia="Times New Roman" w:hAnsi="Arial" w:cs="Arial"/>
          <w:color w:val="3D3C40"/>
          <w:sz w:val="20"/>
          <w:szCs w:val="20"/>
          <w:lang w:val="pl-PL"/>
        </w:rPr>
        <w:br/>
      </w:r>
      <w:r w:rsidRPr="002D67D3">
        <w:rPr>
          <w:rFonts w:ascii="Arial" w:eastAsia="Times New Roman" w:hAnsi="Arial" w:cs="Arial"/>
          <w:color w:val="3D3C40"/>
          <w:sz w:val="20"/>
          <w:szCs w:val="20"/>
          <w:lang w:val="pl-PL"/>
        </w:rPr>
        <w:br/>
      </w:r>
    </w:p>
    <w:p w:rsidR="006C631A" w:rsidRPr="002D67D3" w:rsidRDefault="002D67D3" w:rsidP="002D67D3">
      <w:pPr>
        <w:shd w:val="clear" w:color="auto" w:fill="FFFFFF"/>
        <w:spacing w:before="120" w:line="384" w:lineRule="atLeast"/>
        <w:ind w:left="360"/>
        <w:textAlignment w:val="top"/>
        <w:rPr>
          <w:rFonts w:ascii="Arial" w:eastAsia="Times New Roman" w:hAnsi="Arial" w:cs="Arial"/>
          <w:color w:val="3D3C40"/>
          <w:sz w:val="20"/>
          <w:szCs w:val="20"/>
          <w:lang w:val="pl-PL"/>
        </w:rPr>
      </w:pPr>
      <w:r>
        <w:rPr>
          <w:rFonts w:ascii="Arial" w:eastAsia="Times New Roman" w:hAnsi="Arial" w:cs="Arial"/>
          <w:color w:val="3D3C40"/>
          <w:sz w:val="20"/>
          <w:szCs w:val="20"/>
          <w:lang w:val="pl-PL"/>
        </w:rPr>
        <w:lastRenderedPageBreak/>
        <w:br/>
      </w:r>
      <w:r>
        <w:rPr>
          <w:rFonts w:ascii="Arial" w:eastAsia="Times New Roman" w:hAnsi="Arial" w:cs="Arial"/>
          <w:color w:val="3D3C40"/>
          <w:sz w:val="20"/>
          <w:szCs w:val="20"/>
          <w:lang w:val="pl-PL"/>
        </w:rPr>
        <w:br/>
      </w:r>
      <w:r w:rsidR="006C631A" w:rsidRPr="002D67D3">
        <w:rPr>
          <w:rFonts w:ascii="Arial" w:eastAsia="Times New Roman" w:hAnsi="Arial" w:cs="Arial"/>
          <w:b/>
          <w:color w:val="3D3C40"/>
          <w:sz w:val="20"/>
          <w:szCs w:val="20"/>
          <w:lang w:val="pl-PL"/>
        </w:rPr>
        <w:t>WYKROCZENIA</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u w:val="single"/>
          <w:lang w:val="pl-PL"/>
        </w:rPr>
      </w:pPr>
      <w:r w:rsidRPr="006C631A">
        <w:rPr>
          <w:rFonts w:ascii="Arial" w:eastAsia="Times New Roman" w:hAnsi="Arial" w:cs="Arial"/>
          <w:color w:val="3D3C40"/>
          <w:sz w:val="20"/>
          <w:szCs w:val="20"/>
          <w:u w:val="single"/>
          <w:lang w:val="pl-PL"/>
        </w:rPr>
        <w:t>Możliwe kary:</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t>Areszt – 5 do 30 dni</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t>Kara ograniczenia wolności trwa 1 miesiąc. W czasie odbywania kary ograniczenia wolności ukarany:</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t>nie może bez zgody sądu zmieniać miejsca stałego pobytu; jest obowiązany do wykonywania nieodpłatnej kontrolowanej pracy na cele społeczne; ma obowiązek udzielania wyjaśnień dotyczących przebiegu odbywania kary. Grzywna - od 20 do 5000 złotych, chyba że ustawa stanowi inaczej.</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u w:val="single"/>
          <w:lang w:val="pl-PL"/>
        </w:rPr>
      </w:pPr>
      <w:r w:rsidRPr="006C631A">
        <w:rPr>
          <w:rFonts w:ascii="Arial" w:eastAsia="Times New Roman" w:hAnsi="Arial" w:cs="Arial"/>
          <w:color w:val="3D3C40"/>
          <w:sz w:val="20"/>
          <w:szCs w:val="20"/>
          <w:u w:val="single"/>
          <w:lang w:val="pl-PL"/>
        </w:rPr>
        <w:t>Możliwe zarzuty:</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t>1) Nieopuszczenie zbiegowiska - kto nie opuszcza zbiegowiska publicznego pomimo wezwania właściwego organu: a. Areszt, b. Grzywna.</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t>2) Zamiar użycia niebezpiecznego przedmiotu - kto w miejscu publicznym posiada nóż, maczetę lub inny podobnie niebezpieczny przedmiot, a okoliczności jego posiadania wskazują na zamiar użycia go w celu popełnienia przestępstwa: a. Areszt, b. Ograniczenie wolności, c. Grzywna nie niższa niż 3000 zł.</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t>3) Zakłócenie porządku - kto krzykiem, hałasem, alarmem lub innym wybrykiem zakłóca spokój, porządek publiczny, spoczynek nocny albo wywołuje zgorszenie w miejscu publicznym: a. Areszt, b. Ograniczenie wolności, c. Grzywna.</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t>4) Naruszenie przepisów o zgromadzeniach - Kto bierze udział w zgromadzeniu, posiadając przy sobie broń, materiały wybuchowe, wyroby pirotechniczne lub inne niebezpieczne materiały lub narzędzia: a. Areszt do 14 dni, b. Ograniczenie wolności, c. Grzywna.</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t>5) Naruszenie przepisów o zgromadzeniach – kto organizuje zgromadzenie bez wymaganego zawiadomienia lub przewodniczy takiemu zgromadzeniu lub zgromadzeniu zakazanemu: a. Ograniczenie wolności, b. Grzywna.</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t>6) Nielegalne ogłoszenia - kto umieszcza w miejscu publicznym do tego nieprzeznaczonym ogłoszenie, plakat, afisz, apel, ulotkę, napis lub rysunek albo wystawia je na widok publiczny w innym miejscu bez zgody zarządzającego tym miejscem, a. Ograniczenie wolności, b. Grzywna.</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t>7) Fałszywe dane osobowe - kto umyślnie wprowadza w błąd organ państwowy lub instytucję upoważnioną z mocy ustawy do legitymowania co do tożsamości własnej lub innej osoby, co do swego obywatelstwa, zawodu, miejsca zatrudnienia lub zamieszkania: c. Ograniczenie wolności, d. Grzywna.</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lastRenderedPageBreak/>
        <w:t>8) Uszkodzenie ogłoszenia – a. Kto umyślnie uszkadza lub usuwa ogłoszenie wystawione publicznie przez instytucję państwową, samorządową albo organizację społeczną lub też w inny sposób umyślnie uniemożliwia zaznajomienie się z takim ogłoszeniem: i. Ograniczenie wolności, ii. Grzywna. b. Kto umyślnie uszkadza lub usuwa ogłoszenie, afisz lub plakat wystawiony publicznie przez instytucję artystyczną, rozrywkową lub sportową albo w inny sposób umyślnie uniemożliwia zaznajomienie się z takim ogłoszeniem, afiszem lub plakatem: i. Grzywna do 1000 złotych, ii. Nagana.</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t>9) Niszczenie znaku - kto umyślnie niszczy, uszkadza, usuwa lub w inny sposób czyni bezskutecznymi znaki umieszczone przez organ państwowy w celu stwierdzenia tożsamości przedmiotu, zamknięcia go lub poddania rozporządzeniu władzy, a. Areszt b. Grzywna, c. Nagana.</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t>10) Wyrzucanie przedmiotów - kto bez zachowania należytej ostrożności wystawia lub wywiesza ciężkie przedmioty albo nimi rzuca, wylewa płyny, wyrzuca nieczystości albo doprowadza do wypadania takich przedmiotów lub wylewania się płynów, a. Grzywna do 500 złotych, b. Nagana. 11) Niezachowanie ostrożności - kto na drodze publicznej, w strefie zamieszkania lub strefie ruchu, nie zachowując należytej ostrożności, powoduje zagrożenie bezpieczeństwa w ruchu drogowym, podlega karze grzywny. 12) Tamowanie ruchu - Kto tamuje lub utrudnia ruch na drodze publicznej, w strefie zamieszkania lub strefie ruchu, podlega karze a. Grzywny, b. Nagany. 13) Zanieczyszczenie drogi - Kto zanieczyszcza drogę publiczną lub na tej drodze pozostawia pojazd lub inny przedmiot albo zwierzę w okolicznościach, w których może to spowodować niebezpieczeństwo lub stanowić utrudnienie w ruchu drogowym, podlega karze a. Grzywny do 1500 złotych, b. Nagany. KODEKS KARNY</w:t>
      </w:r>
    </w:p>
    <w:p w:rsidR="006C631A" w:rsidRPr="006C631A" w:rsidRDefault="002D67D3" w:rsidP="006C631A">
      <w:pPr>
        <w:shd w:val="clear" w:color="auto" w:fill="FFFFFF"/>
        <w:spacing w:before="120" w:line="384" w:lineRule="atLeast"/>
        <w:textAlignment w:val="top"/>
        <w:rPr>
          <w:rFonts w:ascii="Arial" w:eastAsia="Times New Roman" w:hAnsi="Arial" w:cs="Arial"/>
          <w:color w:val="3D3C40"/>
          <w:sz w:val="20"/>
          <w:szCs w:val="20"/>
          <w:lang w:val="pl-PL"/>
        </w:rPr>
      </w:pPr>
      <w:r>
        <w:rPr>
          <w:rFonts w:ascii="Arial" w:eastAsia="Times New Roman" w:hAnsi="Arial" w:cs="Arial"/>
          <w:color w:val="3D3C40"/>
          <w:sz w:val="20"/>
          <w:szCs w:val="20"/>
          <w:lang w:val="pl-PL"/>
        </w:rPr>
        <w:br/>
      </w:r>
      <w:r w:rsidR="006C631A" w:rsidRPr="006C631A">
        <w:rPr>
          <w:rFonts w:ascii="Arial" w:eastAsia="Times New Roman" w:hAnsi="Arial" w:cs="Arial"/>
          <w:color w:val="3D3C40"/>
          <w:sz w:val="20"/>
          <w:szCs w:val="20"/>
          <w:u w:val="single"/>
          <w:lang w:val="pl-PL"/>
        </w:rPr>
        <w:t xml:space="preserve">Możliwe zarzuty w kontekście kontaktu z Policją i innymi służbami: </w:t>
      </w:r>
      <w:r>
        <w:rPr>
          <w:rFonts w:ascii="Arial" w:eastAsia="Times New Roman" w:hAnsi="Arial" w:cs="Arial"/>
          <w:color w:val="3D3C40"/>
          <w:sz w:val="20"/>
          <w:szCs w:val="20"/>
          <w:lang w:val="pl-PL"/>
        </w:rPr>
        <w:br/>
      </w:r>
      <w:r w:rsidR="006C631A" w:rsidRPr="006C631A">
        <w:rPr>
          <w:rFonts w:ascii="Arial" w:eastAsia="Times New Roman" w:hAnsi="Arial" w:cs="Arial"/>
          <w:color w:val="3D3C40"/>
          <w:sz w:val="20"/>
          <w:szCs w:val="20"/>
          <w:lang w:val="pl-PL"/>
        </w:rPr>
        <w:t>1) Naruszenie nietykalności funkcjonariusza - Kto narusza nietykalność cielesną funkcjonariusza publicznego lub osoby do pomocy mu przybranej podczas lub w związku z pełnieniem obowiązków służbowych, podlega: a. grzywnie, b. karze ograniczenia wolności, c. karze pozbawienia wolności do lat 3. Jeżeli czyn określony w § 1 wywołało niewłaściwe zachowanie się funkcjonariusza lub osoby do pomocy mu przybranej, sąd może zastosować nadzwyczajne złagodzenie kary, a nawet odstąpić od jej wymierzenia.</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t>2) Czynna napaść - kto, działając wspólnie i w porozumieniu z inną osobą lub używając broni palnej, noża lub innego podobnie niebezpiecznego przedmiotu albo środka obezwładniającego, dopuszcza się czynnej napaści na funkcjonariusza publicznego lub osobę do pomocy mu przybraną podczas lub w związku z pełnieniem obowiązków służbowych, podlega karze pozbawienia wolności od roku do lat 10.</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lastRenderedPageBreak/>
        <w:t>3) Znieważenie funkcjonariusza - kto znieważa funkcjonariusza publicznego lub osobę do pomocy mu przybraną, podczas i w związku z pełnieniem obowiązków służbowych, podlega: a. grzywnie, b. karze ograniczenia wolności, c. karze pozbawienia wolności do roku.</w:t>
      </w:r>
    </w:p>
    <w:p w:rsidR="006C631A" w:rsidRPr="006C631A" w:rsidRDefault="006C631A" w:rsidP="006C631A">
      <w:pPr>
        <w:shd w:val="clear" w:color="auto" w:fill="FFFFFF"/>
        <w:spacing w:before="120" w:line="384" w:lineRule="atLeast"/>
        <w:textAlignment w:val="top"/>
        <w:rPr>
          <w:rFonts w:ascii="Arial" w:eastAsia="Times New Roman" w:hAnsi="Arial" w:cs="Arial"/>
          <w:color w:val="3D3C40"/>
          <w:sz w:val="20"/>
          <w:szCs w:val="20"/>
          <w:lang w:val="pl-PL"/>
        </w:rPr>
      </w:pPr>
      <w:r w:rsidRPr="006C631A">
        <w:rPr>
          <w:rFonts w:ascii="Arial" w:eastAsia="Times New Roman" w:hAnsi="Arial" w:cs="Arial"/>
          <w:color w:val="3D3C40"/>
          <w:sz w:val="20"/>
          <w:szCs w:val="20"/>
          <w:lang w:val="pl-PL"/>
        </w:rPr>
        <w:t>4) Fałszywe zeznania - kto, składając zeznanie mające służyć za dowód w postępowaniu sądowym lub w innym postępowaniu prowadzonym na podstawie ustawy, zeznaje nieprawdę lub zataja prawdę, podlega karze pozbawienia wolności od 6 miesięcy do lat 8. Warunkiem odpowiedzialności jest, aby przyjmujący zeznanie, działając w zakresie swoich uprawnień, uprzedził zeznającego o odpowiedzialności karnej za fałszywe zeznanie lub odebrał od niego przyrzeczenie.</w:t>
      </w:r>
    </w:p>
    <w:p w:rsidR="006C631A" w:rsidRPr="006C631A" w:rsidRDefault="002D67D3" w:rsidP="002D67D3">
      <w:pPr>
        <w:shd w:val="clear" w:color="auto" w:fill="FFFFFF"/>
        <w:spacing w:line="384" w:lineRule="atLeast"/>
        <w:textAlignment w:val="top"/>
        <w:rPr>
          <w:rFonts w:ascii="Arial" w:eastAsia="Times New Roman" w:hAnsi="Arial" w:cs="Arial"/>
          <w:color w:val="3D3C40"/>
          <w:sz w:val="20"/>
          <w:szCs w:val="20"/>
          <w:lang w:val="pl-PL"/>
        </w:rPr>
      </w:pPr>
      <w:r>
        <w:rPr>
          <w:rFonts w:ascii="Arial" w:eastAsia="Times New Roman" w:hAnsi="Arial" w:cs="Arial"/>
          <w:color w:val="3D3C40"/>
          <w:sz w:val="20"/>
          <w:szCs w:val="20"/>
          <w:lang w:val="pl-PL"/>
        </w:rPr>
        <w:br/>
      </w:r>
      <w:bookmarkStart w:id="0" w:name="_GoBack"/>
      <w:bookmarkEnd w:id="0"/>
    </w:p>
    <w:p w:rsidR="006C631A" w:rsidRPr="006C631A" w:rsidRDefault="006C631A">
      <w:pPr>
        <w:rPr>
          <w:lang w:val="pl-PL"/>
        </w:rPr>
      </w:pPr>
    </w:p>
    <w:sectPr w:rsidR="006C631A" w:rsidRPr="006C631A" w:rsidSect="003A7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D6633"/>
    <w:multiLevelType w:val="hybridMultilevel"/>
    <w:tmpl w:val="00B8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1A"/>
    <w:rsid w:val="002D67D3"/>
    <w:rsid w:val="003A767B"/>
    <w:rsid w:val="006C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375114"/>
  <w15:chartTrackingRefBased/>
  <w15:docId w15:val="{CDE370C0-54CE-264E-9C77-4EDAE859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31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C631A"/>
    <w:rPr>
      <w:color w:val="0000FF"/>
      <w:u w:val="single"/>
    </w:rPr>
  </w:style>
  <w:style w:type="character" w:customStyle="1" w:styleId="emoticon">
    <w:name w:val="emoticon"/>
    <w:basedOn w:val="DefaultParagraphFont"/>
    <w:rsid w:val="006C631A"/>
  </w:style>
  <w:style w:type="paragraph" w:styleId="ListParagraph">
    <w:name w:val="List Paragraph"/>
    <w:basedOn w:val="Normal"/>
    <w:uiPriority w:val="34"/>
    <w:qFormat/>
    <w:rsid w:val="002D6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031808">
      <w:bodyDiv w:val="1"/>
      <w:marLeft w:val="0"/>
      <w:marRight w:val="0"/>
      <w:marTop w:val="0"/>
      <w:marBottom w:val="0"/>
      <w:divBdr>
        <w:top w:val="none" w:sz="0" w:space="0" w:color="auto"/>
        <w:left w:val="none" w:sz="0" w:space="0" w:color="auto"/>
        <w:bottom w:val="none" w:sz="0" w:space="0" w:color="auto"/>
        <w:right w:val="none" w:sz="0" w:space="0" w:color="auto"/>
      </w:divBdr>
      <w:divsChild>
        <w:div w:id="320157983">
          <w:marLeft w:val="0"/>
          <w:marRight w:val="0"/>
          <w:marTop w:val="0"/>
          <w:marBottom w:val="0"/>
          <w:divBdr>
            <w:top w:val="none" w:sz="0" w:space="0" w:color="auto"/>
            <w:left w:val="none" w:sz="0" w:space="0" w:color="auto"/>
            <w:bottom w:val="none" w:sz="0" w:space="0" w:color="auto"/>
            <w:right w:val="none" w:sz="0" w:space="0" w:color="auto"/>
          </w:divBdr>
          <w:divsChild>
            <w:div w:id="971326065">
              <w:marLeft w:val="0"/>
              <w:marRight w:val="0"/>
              <w:marTop w:val="0"/>
              <w:marBottom w:val="0"/>
              <w:divBdr>
                <w:top w:val="none" w:sz="0" w:space="0" w:color="auto"/>
                <w:left w:val="none" w:sz="0" w:space="0" w:color="auto"/>
                <w:bottom w:val="none" w:sz="0" w:space="0" w:color="auto"/>
                <w:right w:val="none" w:sz="0" w:space="0" w:color="auto"/>
              </w:divBdr>
              <w:divsChild>
                <w:div w:id="816610391">
                  <w:marLeft w:val="0"/>
                  <w:marRight w:val="0"/>
                  <w:marTop w:val="0"/>
                  <w:marBottom w:val="0"/>
                  <w:divBdr>
                    <w:top w:val="none" w:sz="0" w:space="0" w:color="auto"/>
                    <w:left w:val="none" w:sz="0" w:space="0" w:color="auto"/>
                    <w:bottom w:val="none" w:sz="0" w:space="0" w:color="auto"/>
                    <w:right w:val="none" w:sz="0" w:space="0" w:color="auto"/>
                  </w:divBdr>
                  <w:divsChild>
                    <w:div w:id="64107712">
                      <w:marLeft w:val="0"/>
                      <w:marRight w:val="0"/>
                      <w:marTop w:val="0"/>
                      <w:marBottom w:val="0"/>
                      <w:divBdr>
                        <w:top w:val="none" w:sz="0" w:space="0" w:color="auto"/>
                        <w:left w:val="none" w:sz="0" w:space="0" w:color="auto"/>
                        <w:bottom w:val="none" w:sz="0" w:space="0" w:color="auto"/>
                        <w:right w:val="none" w:sz="0" w:space="0" w:color="auto"/>
                      </w:divBdr>
                      <w:divsChild>
                        <w:div w:id="311175294">
                          <w:marLeft w:val="0"/>
                          <w:marRight w:val="0"/>
                          <w:marTop w:val="0"/>
                          <w:marBottom w:val="0"/>
                          <w:divBdr>
                            <w:top w:val="none" w:sz="0" w:space="0" w:color="auto"/>
                            <w:left w:val="none" w:sz="0" w:space="0" w:color="auto"/>
                            <w:bottom w:val="none" w:sz="0" w:space="0" w:color="auto"/>
                            <w:right w:val="none" w:sz="0" w:space="0" w:color="auto"/>
                          </w:divBdr>
                          <w:divsChild>
                            <w:div w:id="992686030">
                              <w:marLeft w:val="0"/>
                              <w:marRight w:val="0"/>
                              <w:marTop w:val="0"/>
                              <w:marBottom w:val="0"/>
                              <w:divBdr>
                                <w:top w:val="none" w:sz="0" w:space="0" w:color="auto"/>
                                <w:left w:val="none" w:sz="0" w:space="0" w:color="auto"/>
                                <w:bottom w:val="none" w:sz="0" w:space="0" w:color="auto"/>
                                <w:right w:val="none" w:sz="0" w:space="0" w:color="auto"/>
                              </w:divBdr>
                              <w:divsChild>
                                <w:div w:id="1412891409">
                                  <w:marLeft w:val="0"/>
                                  <w:marRight w:val="0"/>
                                  <w:marTop w:val="0"/>
                                  <w:marBottom w:val="0"/>
                                  <w:divBdr>
                                    <w:top w:val="none" w:sz="0" w:space="0" w:color="auto"/>
                                    <w:left w:val="none" w:sz="0" w:space="0" w:color="auto"/>
                                    <w:bottom w:val="none" w:sz="0" w:space="0" w:color="auto"/>
                                    <w:right w:val="none" w:sz="0" w:space="0" w:color="auto"/>
                                  </w:divBdr>
                                  <w:divsChild>
                                    <w:div w:id="20573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4864">
                              <w:marLeft w:val="0"/>
                              <w:marRight w:val="0"/>
                              <w:marTop w:val="0"/>
                              <w:marBottom w:val="0"/>
                              <w:divBdr>
                                <w:top w:val="none" w:sz="0" w:space="0" w:color="auto"/>
                                <w:left w:val="none" w:sz="0" w:space="0" w:color="auto"/>
                                <w:bottom w:val="none" w:sz="0" w:space="0" w:color="auto"/>
                                <w:right w:val="none" w:sz="0" w:space="0" w:color="auto"/>
                              </w:divBdr>
                              <w:divsChild>
                                <w:div w:id="1800950142">
                                  <w:marLeft w:val="0"/>
                                  <w:marRight w:val="0"/>
                                  <w:marTop w:val="0"/>
                                  <w:marBottom w:val="0"/>
                                  <w:divBdr>
                                    <w:top w:val="none" w:sz="0" w:space="0" w:color="auto"/>
                                    <w:left w:val="none" w:sz="0" w:space="0" w:color="auto"/>
                                    <w:bottom w:val="none" w:sz="0" w:space="0" w:color="auto"/>
                                    <w:right w:val="none" w:sz="0" w:space="0" w:color="auto"/>
                                  </w:divBdr>
                                  <w:divsChild>
                                    <w:div w:id="936134507">
                                      <w:marLeft w:val="0"/>
                                      <w:marRight w:val="0"/>
                                      <w:marTop w:val="0"/>
                                      <w:marBottom w:val="0"/>
                                      <w:divBdr>
                                        <w:top w:val="none" w:sz="0" w:space="0" w:color="auto"/>
                                        <w:left w:val="none" w:sz="0" w:space="0" w:color="auto"/>
                                        <w:bottom w:val="none" w:sz="0" w:space="0" w:color="auto"/>
                                        <w:right w:val="none" w:sz="0" w:space="0" w:color="auto"/>
                                      </w:divBdr>
                                      <w:divsChild>
                                        <w:div w:id="466048056">
                                          <w:marLeft w:val="0"/>
                                          <w:marRight w:val="0"/>
                                          <w:marTop w:val="0"/>
                                          <w:marBottom w:val="0"/>
                                          <w:divBdr>
                                            <w:top w:val="none" w:sz="0" w:space="0" w:color="auto"/>
                                            <w:left w:val="none" w:sz="0" w:space="0" w:color="auto"/>
                                            <w:bottom w:val="none" w:sz="0" w:space="0" w:color="auto"/>
                                            <w:right w:val="none" w:sz="0" w:space="0" w:color="auto"/>
                                          </w:divBdr>
                                          <w:divsChild>
                                            <w:div w:id="2023630758">
                                              <w:marLeft w:val="0"/>
                                              <w:marRight w:val="0"/>
                                              <w:marTop w:val="0"/>
                                              <w:marBottom w:val="0"/>
                                              <w:divBdr>
                                                <w:top w:val="none" w:sz="0" w:space="0" w:color="auto"/>
                                                <w:left w:val="none" w:sz="0" w:space="0" w:color="auto"/>
                                                <w:bottom w:val="none" w:sz="0" w:space="0" w:color="auto"/>
                                                <w:right w:val="none" w:sz="0" w:space="0" w:color="auto"/>
                                              </w:divBdr>
                                            </w:div>
                                          </w:divsChild>
                                        </w:div>
                                        <w:div w:id="660275408">
                                          <w:marLeft w:val="0"/>
                                          <w:marRight w:val="0"/>
                                          <w:marTop w:val="0"/>
                                          <w:marBottom w:val="0"/>
                                          <w:divBdr>
                                            <w:top w:val="none" w:sz="0" w:space="0" w:color="auto"/>
                                            <w:left w:val="none" w:sz="0" w:space="0" w:color="auto"/>
                                            <w:bottom w:val="none" w:sz="0" w:space="0" w:color="auto"/>
                                            <w:right w:val="none" w:sz="0" w:space="0" w:color="auto"/>
                                          </w:divBdr>
                                          <w:divsChild>
                                            <w:div w:id="2397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731250">
          <w:marLeft w:val="0"/>
          <w:marRight w:val="0"/>
          <w:marTop w:val="0"/>
          <w:marBottom w:val="0"/>
          <w:divBdr>
            <w:top w:val="none" w:sz="0" w:space="0" w:color="auto"/>
            <w:left w:val="none" w:sz="0" w:space="0" w:color="auto"/>
            <w:bottom w:val="none" w:sz="0" w:space="0" w:color="auto"/>
            <w:right w:val="none" w:sz="0" w:space="0" w:color="auto"/>
          </w:divBdr>
          <w:divsChild>
            <w:div w:id="374696863">
              <w:marLeft w:val="0"/>
              <w:marRight w:val="0"/>
              <w:marTop w:val="0"/>
              <w:marBottom w:val="0"/>
              <w:divBdr>
                <w:top w:val="none" w:sz="0" w:space="0" w:color="auto"/>
                <w:left w:val="none" w:sz="0" w:space="0" w:color="auto"/>
                <w:bottom w:val="none" w:sz="0" w:space="0" w:color="auto"/>
                <w:right w:val="none" w:sz="0" w:space="0" w:color="auto"/>
              </w:divBdr>
              <w:divsChild>
                <w:div w:id="629284863">
                  <w:marLeft w:val="0"/>
                  <w:marRight w:val="0"/>
                  <w:marTop w:val="0"/>
                  <w:marBottom w:val="0"/>
                  <w:divBdr>
                    <w:top w:val="none" w:sz="0" w:space="0" w:color="auto"/>
                    <w:left w:val="none" w:sz="0" w:space="0" w:color="auto"/>
                    <w:bottom w:val="none" w:sz="0" w:space="0" w:color="auto"/>
                    <w:right w:val="none" w:sz="0" w:space="0" w:color="auto"/>
                  </w:divBdr>
                  <w:divsChild>
                    <w:div w:id="1387988937">
                      <w:marLeft w:val="0"/>
                      <w:marRight w:val="0"/>
                      <w:marTop w:val="0"/>
                      <w:marBottom w:val="0"/>
                      <w:divBdr>
                        <w:top w:val="none" w:sz="0" w:space="0" w:color="auto"/>
                        <w:left w:val="none" w:sz="0" w:space="0" w:color="auto"/>
                        <w:bottom w:val="none" w:sz="0" w:space="0" w:color="auto"/>
                        <w:right w:val="none" w:sz="0" w:space="0" w:color="auto"/>
                      </w:divBdr>
                      <w:divsChild>
                        <w:div w:id="2020812064">
                          <w:marLeft w:val="0"/>
                          <w:marRight w:val="0"/>
                          <w:marTop w:val="0"/>
                          <w:marBottom w:val="0"/>
                          <w:divBdr>
                            <w:top w:val="none" w:sz="0" w:space="0" w:color="auto"/>
                            <w:left w:val="none" w:sz="0" w:space="0" w:color="auto"/>
                            <w:bottom w:val="none" w:sz="0" w:space="0" w:color="auto"/>
                            <w:right w:val="none" w:sz="0" w:space="0" w:color="auto"/>
                          </w:divBdr>
                          <w:divsChild>
                            <w:div w:id="393238861">
                              <w:marLeft w:val="0"/>
                              <w:marRight w:val="0"/>
                              <w:marTop w:val="0"/>
                              <w:marBottom w:val="0"/>
                              <w:divBdr>
                                <w:top w:val="none" w:sz="0" w:space="0" w:color="auto"/>
                                <w:left w:val="none" w:sz="0" w:space="0" w:color="auto"/>
                                <w:bottom w:val="none" w:sz="0" w:space="0" w:color="auto"/>
                                <w:right w:val="none" w:sz="0" w:space="0" w:color="auto"/>
                              </w:divBdr>
                              <w:divsChild>
                                <w:div w:id="1499034256">
                                  <w:marLeft w:val="0"/>
                                  <w:marRight w:val="0"/>
                                  <w:marTop w:val="0"/>
                                  <w:marBottom w:val="0"/>
                                  <w:divBdr>
                                    <w:top w:val="none" w:sz="0" w:space="0" w:color="auto"/>
                                    <w:left w:val="none" w:sz="0" w:space="0" w:color="auto"/>
                                    <w:bottom w:val="none" w:sz="0" w:space="0" w:color="auto"/>
                                    <w:right w:val="none" w:sz="0" w:space="0" w:color="auto"/>
                                  </w:divBdr>
                                  <w:divsChild>
                                    <w:div w:id="798454681">
                                      <w:marLeft w:val="0"/>
                                      <w:marRight w:val="0"/>
                                      <w:marTop w:val="0"/>
                                      <w:marBottom w:val="0"/>
                                      <w:divBdr>
                                        <w:top w:val="none" w:sz="0" w:space="0" w:color="auto"/>
                                        <w:left w:val="none" w:sz="0" w:space="0" w:color="auto"/>
                                        <w:bottom w:val="none" w:sz="0" w:space="0" w:color="auto"/>
                                        <w:right w:val="none" w:sz="0" w:space="0" w:color="auto"/>
                                      </w:divBdr>
                                      <w:divsChild>
                                        <w:div w:id="1530797323">
                                          <w:marLeft w:val="0"/>
                                          <w:marRight w:val="0"/>
                                          <w:marTop w:val="0"/>
                                          <w:marBottom w:val="0"/>
                                          <w:divBdr>
                                            <w:top w:val="none" w:sz="0" w:space="0" w:color="auto"/>
                                            <w:left w:val="none" w:sz="0" w:space="0" w:color="auto"/>
                                            <w:bottom w:val="none" w:sz="0" w:space="0" w:color="auto"/>
                                            <w:right w:val="none" w:sz="0" w:space="0" w:color="auto"/>
                                          </w:divBdr>
                                          <w:divsChild>
                                            <w:div w:id="19752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038234">
          <w:marLeft w:val="0"/>
          <w:marRight w:val="0"/>
          <w:marTop w:val="0"/>
          <w:marBottom w:val="0"/>
          <w:divBdr>
            <w:top w:val="none" w:sz="0" w:space="0" w:color="auto"/>
            <w:left w:val="none" w:sz="0" w:space="0" w:color="auto"/>
            <w:bottom w:val="none" w:sz="0" w:space="0" w:color="auto"/>
            <w:right w:val="none" w:sz="0" w:space="0" w:color="auto"/>
          </w:divBdr>
          <w:divsChild>
            <w:div w:id="258410664">
              <w:marLeft w:val="0"/>
              <w:marRight w:val="0"/>
              <w:marTop w:val="0"/>
              <w:marBottom w:val="0"/>
              <w:divBdr>
                <w:top w:val="none" w:sz="0" w:space="0" w:color="auto"/>
                <w:left w:val="none" w:sz="0" w:space="0" w:color="auto"/>
                <w:bottom w:val="none" w:sz="0" w:space="0" w:color="auto"/>
                <w:right w:val="none" w:sz="0" w:space="0" w:color="auto"/>
              </w:divBdr>
              <w:divsChild>
                <w:div w:id="1341816294">
                  <w:marLeft w:val="0"/>
                  <w:marRight w:val="0"/>
                  <w:marTop w:val="0"/>
                  <w:marBottom w:val="0"/>
                  <w:divBdr>
                    <w:top w:val="none" w:sz="0" w:space="0" w:color="auto"/>
                    <w:left w:val="none" w:sz="0" w:space="0" w:color="auto"/>
                    <w:bottom w:val="none" w:sz="0" w:space="0" w:color="auto"/>
                    <w:right w:val="none" w:sz="0" w:space="0" w:color="auto"/>
                  </w:divBdr>
                  <w:divsChild>
                    <w:div w:id="233859098">
                      <w:marLeft w:val="0"/>
                      <w:marRight w:val="0"/>
                      <w:marTop w:val="0"/>
                      <w:marBottom w:val="0"/>
                      <w:divBdr>
                        <w:top w:val="none" w:sz="0" w:space="0" w:color="auto"/>
                        <w:left w:val="none" w:sz="0" w:space="0" w:color="auto"/>
                        <w:bottom w:val="none" w:sz="0" w:space="0" w:color="auto"/>
                        <w:right w:val="none" w:sz="0" w:space="0" w:color="auto"/>
                      </w:divBdr>
                      <w:divsChild>
                        <w:div w:id="774374033">
                          <w:marLeft w:val="0"/>
                          <w:marRight w:val="0"/>
                          <w:marTop w:val="0"/>
                          <w:marBottom w:val="0"/>
                          <w:divBdr>
                            <w:top w:val="none" w:sz="0" w:space="0" w:color="auto"/>
                            <w:left w:val="none" w:sz="0" w:space="0" w:color="auto"/>
                            <w:bottom w:val="none" w:sz="0" w:space="0" w:color="auto"/>
                            <w:right w:val="none" w:sz="0" w:space="0" w:color="auto"/>
                          </w:divBdr>
                          <w:divsChild>
                            <w:div w:id="1869948730">
                              <w:marLeft w:val="0"/>
                              <w:marRight w:val="0"/>
                              <w:marTop w:val="0"/>
                              <w:marBottom w:val="0"/>
                              <w:divBdr>
                                <w:top w:val="none" w:sz="0" w:space="0" w:color="auto"/>
                                <w:left w:val="none" w:sz="0" w:space="0" w:color="auto"/>
                                <w:bottom w:val="none" w:sz="0" w:space="0" w:color="auto"/>
                                <w:right w:val="none" w:sz="0" w:space="0" w:color="auto"/>
                              </w:divBdr>
                              <w:divsChild>
                                <w:div w:id="269163365">
                                  <w:marLeft w:val="0"/>
                                  <w:marRight w:val="0"/>
                                  <w:marTop w:val="0"/>
                                  <w:marBottom w:val="0"/>
                                  <w:divBdr>
                                    <w:top w:val="none" w:sz="0" w:space="0" w:color="auto"/>
                                    <w:left w:val="none" w:sz="0" w:space="0" w:color="auto"/>
                                    <w:bottom w:val="none" w:sz="0" w:space="0" w:color="auto"/>
                                    <w:right w:val="none" w:sz="0" w:space="0" w:color="auto"/>
                                  </w:divBdr>
                                  <w:divsChild>
                                    <w:div w:id="359169310">
                                      <w:marLeft w:val="0"/>
                                      <w:marRight w:val="0"/>
                                      <w:marTop w:val="0"/>
                                      <w:marBottom w:val="0"/>
                                      <w:divBdr>
                                        <w:top w:val="none" w:sz="0" w:space="0" w:color="auto"/>
                                        <w:left w:val="none" w:sz="0" w:space="0" w:color="auto"/>
                                        <w:bottom w:val="none" w:sz="0" w:space="0" w:color="auto"/>
                                        <w:right w:val="none" w:sz="0" w:space="0" w:color="auto"/>
                                      </w:divBdr>
                                      <w:divsChild>
                                        <w:div w:id="7488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8064">
                              <w:marLeft w:val="0"/>
                              <w:marRight w:val="0"/>
                              <w:marTop w:val="0"/>
                              <w:marBottom w:val="0"/>
                              <w:divBdr>
                                <w:top w:val="none" w:sz="0" w:space="0" w:color="auto"/>
                                <w:left w:val="none" w:sz="0" w:space="0" w:color="auto"/>
                                <w:bottom w:val="none" w:sz="0" w:space="0" w:color="auto"/>
                                <w:right w:val="none" w:sz="0" w:space="0" w:color="auto"/>
                              </w:divBdr>
                              <w:divsChild>
                                <w:div w:id="1363286073">
                                  <w:marLeft w:val="0"/>
                                  <w:marRight w:val="0"/>
                                  <w:marTop w:val="0"/>
                                  <w:marBottom w:val="0"/>
                                  <w:divBdr>
                                    <w:top w:val="none" w:sz="0" w:space="0" w:color="auto"/>
                                    <w:left w:val="none" w:sz="0" w:space="0" w:color="auto"/>
                                    <w:bottom w:val="none" w:sz="0" w:space="0" w:color="auto"/>
                                    <w:right w:val="none" w:sz="0" w:space="0" w:color="auto"/>
                                  </w:divBdr>
                                  <w:divsChild>
                                    <w:div w:id="1219626417">
                                      <w:marLeft w:val="0"/>
                                      <w:marRight w:val="0"/>
                                      <w:marTop w:val="0"/>
                                      <w:marBottom w:val="0"/>
                                      <w:divBdr>
                                        <w:top w:val="none" w:sz="0" w:space="0" w:color="auto"/>
                                        <w:left w:val="none" w:sz="0" w:space="0" w:color="auto"/>
                                        <w:bottom w:val="none" w:sz="0" w:space="0" w:color="auto"/>
                                        <w:right w:val="none" w:sz="0" w:space="0" w:color="auto"/>
                                      </w:divBdr>
                                      <w:divsChild>
                                        <w:div w:id="1754231217">
                                          <w:marLeft w:val="0"/>
                                          <w:marRight w:val="0"/>
                                          <w:marTop w:val="0"/>
                                          <w:marBottom w:val="0"/>
                                          <w:divBdr>
                                            <w:top w:val="none" w:sz="0" w:space="0" w:color="auto"/>
                                            <w:left w:val="none" w:sz="0" w:space="0" w:color="auto"/>
                                            <w:bottom w:val="none" w:sz="0" w:space="0" w:color="auto"/>
                                            <w:right w:val="none" w:sz="0" w:space="0" w:color="auto"/>
                                          </w:divBdr>
                                          <w:divsChild>
                                            <w:div w:id="15705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2021-01-06T13:52:00Z</dcterms:created>
  <dcterms:modified xsi:type="dcterms:W3CDTF">2021-01-06T14:08:00Z</dcterms:modified>
</cp:coreProperties>
</file>